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628904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AB7B2A" w:rsidRPr="00AB7B2A">
        <w:rPr>
          <w:b/>
          <w:noProof/>
          <w:sz w:val="24"/>
        </w:rPr>
        <w:t>C4-243</w:t>
      </w:r>
      <w:r w:rsidR="007240FD">
        <w:rPr>
          <w:b/>
          <w:noProof/>
          <w:sz w:val="24"/>
        </w:rPr>
        <w:t>588</w:t>
      </w:r>
    </w:p>
    <w:p w14:paraId="379092B6" w14:textId="3A072F9F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7240FD">
        <w:rPr>
          <w:b/>
          <w:noProof/>
          <w:sz w:val="24"/>
        </w:rPr>
        <w:tab/>
      </w:r>
      <w:r w:rsidR="007240FD">
        <w:rPr>
          <w:b/>
          <w:noProof/>
          <w:sz w:val="24"/>
        </w:rPr>
        <w:tab/>
      </w:r>
      <w:r w:rsidR="007240FD">
        <w:rPr>
          <w:b/>
          <w:noProof/>
          <w:sz w:val="24"/>
        </w:rPr>
        <w:tab/>
      </w:r>
      <w:r w:rsidR="007240FD">
        <w:rPr>
          <w:b/>
          <w:noProof/>
          <w:sz w:val="24"/>
        </w:rPr>
        <w:tab/>
      </w:r>
      <w:r w:rsidR="007240FD">
        <w:rPr>
          <w:b/>
          <w:noProof/>
          <w:sz w:val="24"/>
        </w:rPr>
        <w:tab/>
      </w:r>
      <w:r w:rsidR="007240FD">
        <w:rPr>
          <w:b/>
          <w:noProof/>
          <w:sz w:val="24"/>
        </w:rPr>
        <w:tab/>
      </w:r>
      <w:r w:rsidR="007240FD">
        <w:rPr>
          <w:b/>
          <w:noProof/>
          <w:sz w:val="24"/>
        </w:rPr>
        <w:tab/>
        <w:t xml:space="preserve">was </w:t>
      </w:r>
      <w:r w:rsidR="007240FD" w:rsidRPr="00AB7B2A">
        <w:rPr>
          <w:b/>
          <w:noProof/>
          <w:sz w:val="24"/>
        </w:rPr>
        <w:t>C4-243315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AB7B2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52BA1C" w:rsidR="001E41F3" w:rsidRPr="00AB7B2A" w:rsidRDefault="00AB7B2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B7B2A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1E1870" w:rsidR="001E41F3" w:rsidRPr="00410371" w:rsidRDefault="007240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05B5B" w:rsidR="001E41F3" w:rsidRPr="00410371" w:rsidRDefault="00883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13E">
              <w:rPr>
                <w:b/>
                <w:noProof/>
                <w:sz w:val="28"/>
              </w:rPr>
              <w:t>1</w:t>
            </w:r>
            <w:r w:rsidR="00E02634">
              <w:rPr>
                <w:b/>
                <w:noProof/>
                <w:sz w:val="28"/>
              </w:rPr>
              <w:t>5</w:t>
            </w:r>
            <w:r w:rsidR="00A772C0">
              <w:rPr>
                <w:b/>
                <w:noProof/>
                <w:sz w:val="28"/>
              </w:rPr>
              <w:t>.</w:t>
            </w:r>
            <w:r w:rsidR="00E02634">
              <w:rPr>
                <w:b/>
                <w:noProof/>
                <w:sz w:val="28"/>
              </w:rPr>
              <w:t>0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883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C44B9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8831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419F6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E0263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0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40FD" w:rsidRDefault="007240FD" w:rsidP="00724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1DF5F" w14:textId="77777777" w:rsidR="007240FD" w:rsidRDefault="007240FD" w:rsidP="0072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. It is referenced from TS 29.238 since Rel-12,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>
              <w:rPr>
                <w:noProof/>
              </w:rPr>
              <w:t xml:space="preserve"> so this reference should be updated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37D3372C" w14:textId="77777777" w:rsidR="007240FD" w:rsidRDefault="007240FD" w:rsidP="007240FD">
            <w:pPr>
              <w:pStyle w:val="CRCoverPage"/>
              <w:spacing w:after="0"/>
              <w:ind w:left="100"/>
            </w:pPr>
          </w:p>
          <w:p w14:paraId="3CF86FF9" w14:textId="77777777" w:rsidR="007240FD" w:rsidRDefault="007240FD" w:rsidP="007240FD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There are no technical changes between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Pr="0055794D" w:rsidDel="001F0E75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(11</w:t>
            </w:r>
            <w:r w:rsidRPr="00EC43D8">
              <w:t>/201</w:t>
            </w:r>
            <w:r>
              <w:t>5</w:t>
            </w:r>
            <w:r w:rsidRPr="00EC43D8">
              <w:t>)</w:t>
            </w:r>
            <w:r>
              <w:t xml:space="preserve"> and the 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</w:p>
          <w:p w14:paraId="21EC66E5" w14:textId="77777777" w:rsidR="007240FD" w:rsidRPr="00BE5B25" w:rsidRDefault="007240FD" w:rsidP="007240FD">
            <w:pPr>
              <w:pStyle w:val="CRCoverPage"/>
              <w:spacing w:after="0"/>
              <w:ind w:left="100"/>
            </w:pPr>
          </w:p>
          <w:p w14:paraId="708AA7DE" w14:textId="053424F4" w:rsidR="007240FD" w:rsidRPr="00B70422" w:rsidRDefault="007240FD" w:rsidP="007240FD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7240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40FD" w:rsidRDefault="007240FD" w:rsidP="00724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40FD" w:rsidRDefault="007240FD" w:rsidP="00724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0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40FD" w:rsidRDefault="007240FD" w:rsidP="00724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316175" w:rsidR="007240FD" w:rsidRDefault="007240FD" w:rsidP="0072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Updated reference to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is removed</w:t>
            </w:r>
            <w:r>
              <w:rPr>
                <w:rFonts w:eastAsia="Malgun Gothic"/>
              </w:rPr>
              <w:t>.</w:t>
            </w:r>
          </w:p>
        </w:tc>
      </w:tr>
      <w:tr w:rsidR="007240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40FD" w:rsidRDefault="007240FD" w:rsidP="00724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40FD" w:rsidRDefault="007240FD" w:rsidP="00724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0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40FD" w:rsidRDefault="007240FD" w:rsidP="00724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4A26B" w14:textId="77777777" w:rsidR="007240FD" w:rsidRDefault="007240FD" w:rsidP="00724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ITU-T-draft remains in the 3GPP specification.</w:t>
            </w:r>
          </w:p>
          <w:p w14:paraId="5C4BEB44" w14:textId="5B20B0BE" w:rsidR="007240FD" w:rsidRPr="00F8171A" w:rsidRDefault="007240FD" w:rsidP="007240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FD8CF8" w14:textId="77777777" w:rsidR="004F232F" w:rsidRDefault="004F232F" w:rsidP="004F232F">
      <w:pPr>
        <w:pStyle w:val="1"/>
      </w:pPr>
      <w:bookmarkStart w:id="2" w:name="_Toc477428479"/>
      <w:r>
        <w:t>2</w:t>
      </w:r>
      <w:r>
        <w:tab/>
        <w:t>References</w:t>
      </w:r>
      <w:bookmarkEnd w:id="2"/>
    </w:p>
    <w:p w14:paraId="4E15ECD2" w14:textId="77777777" w:rsidR="004F232F" w:rsidRDefault="004F232F" w:rsidP="004F232F">
      <w:r>
        <w:t>The following documents contain provisions which, through reference in this text, constitute provisions of the present document.</w:t>
      </w:r>
    </w:p>
    <w:p w14:paraId="3A2B0F41" w14:textId="77777777" w:rsidR="004F232F" w:rsidRDefault="004F232F" w:rsidP="004F232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0F4F7B9" w14:textId="77777777" w:rsidR="004F232F" w:rsidRDefault="004F232F" w:rsidP="004F232F">
      <w:pPr>
        <w:pStyle w:val="B1"/>
      </w:pPr>
      <w:r>
        <w:t>-</w:t>
      </w:r>
      <w:r>
        <w:tab/>
        <w:t>For a specific reference, subsequent revisions do not apply.</w:t>
      </w:r>
    </w:p>
    <w:p w14:paraId="70D03624" w14:textId="77777777" w:rsidR="004F232F" w:rsidRDefault="004F232F" w:rsidP="004F232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B9FD48" w14:textId="77777777" w:rsidR="004F232F" w:rsidRDefault="004F232F" w:rsidP="004F232F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4036BD40" w14:textId="77777777" w:rsidR="004F232F" w:rsidRDefault="004F232F" w:rsidP="004F232F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0F07111A" w14:textId="77777777" w:rsidR="004F232F" w:rsidRDefault="004F232F" w:rsidP="004F232F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1D27C58D" w14:textId="77777777" w:rsidR="004F232F" w:rsidRDefault="004F232F" w:rsidP="004F232F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19D2610E" w14:textId="77777777" w:rsidR="004F232F" w:rsidRPr="00437715" w:rsidRDefault="004F232F" w:rsidP="004F232F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36E21DB8" w14:textId="77777777" w:rsidR="004F232F" w:rsidRDefault="004F232F" w:rsidP="004F232F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1B9AE833" w14:textId="77777777" w:rsidR="004F232F" w:rsidRDefault="004F232F" w:rsidP="004F232F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20CAA387" w14:textId="77777777" w:rsidR="004F232F" w:rsidRPr="00205E68" w:rsidRDefault="004F232F" w:rsidP="004F232F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18F031F6" w14:textId="77777777" w:rsidR="004F232F" w:rsidRDefault="004F232F" w:rsidP="004F232F">
      <w:pPr>
        <w:pStyle w:val="EX"/>
      </w:pPr>
      <w:r>
        <w:t>[9]</w:t>
      </w:r>
      <w:r>
        <w:tab/>
        <w:t>IETF RFC 4975 (2007): "The Message Session Relay Protocol (MSRP)".</w:t>
      </w:r>
    </w:p>
    <w:p w14:paraId="51B95B85" w14:textId="77777777" w:rsidR="004F232F" w:rsidRDefault="004F232F" w:rsidP="004F232F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4EF8DD26" w14:textId="77777777" w:rsidR="004F232F" w:rsidRDefault="004F232F" w:rsidP="004F232F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3C48E0DC" w14:textId="77777777" w:rsidR="004F232F" w:rsidRDefault="004F232F" w:rsidP="004F232F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52E71A88" w14:textId="77777777" w:rsidR="004F232F" w:rsidRDefault="004F232F" w:rsidP="004F232F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06F1BF9B" w14:textId="77777777" w:rsidR="004F232F" w:rsidRDefault="004F232F" w:rsidP="004F232F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03505BE1" w14:textId="77777777" w:rsidR="004F232F" w:rsidRDefault="004F232F" w:rsidP="004F232F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3CE16D8D" w14:textId="77777777" w:rsidR="004F232F" w:rsidRDefault="004F232F" w:rsidP="004F232F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2F349783" w14:textId="77777777" w:rsidR="004F232F" w:rsidRDefault="004F232F" w:rsidP="004F232F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0FA54C8B" w14:textId="77777777" w:rsidR="004F232F" w:rsidRDefault="004F232F" w:rsidP="004F232F">
      <w:pPr>
        <w:pStyle w:val="EX"/>
      </w:pPr>
      <w:r>
        <w:t>[18]</w:t>
      </w:r>
      <w:r>
        <w:tab/>
        <w:t>3GPP TS 29.162: "Interworking between the IM CN subsystem and IP networks".</w:t>
      </w:r>
    </w:p>
    <w:p w14:paraId="53761CB4" w14:textId="77777777" w:rsidR="004F232F" w:rsidRDefault="004F232F" w:rsidP="004F232F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753805AC" w14:textId="77777777" w:rsidR="004F232F" w:rsidRDefault="004F232F" w:rsidP="004F232F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013E80FD" w14:textId="77777777" w:rsidR="004F232F" w:rsidRDefault="004F232F" w:rsidP="004F232F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55E713CB" w14:textId="77777777" w:rsidR="004F232F" w:rsidRDefault="004F232F" w:rsidP="004F232F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1CEF4132" w14:textId="77777777" w:rsidR="004F232F" w:rsidRDefault="004F232F" w:rsidP="004F232F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21A4D011" w14:textId="77777777" w:rsidR="004F232F" w:rsidRDefault="004F232F" w:rsidP="004F232F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>Supplement 7 to ITU-T H-series Recommendations</w:t>
      </w:r>
      <w:r>
        <w:t xml:space="preserve"> </w:t>
      </w:r>
      <w:r>
        <w:rPr>
          <w:snapToGrid w:val="0"/>
        </w:rPr>
        <w:t xml:space="preserve"> H.Sup7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4ACED8CB" w14:textId="77777777" w:rsidR="004F232F" w:rsidRDefault="004F232F" w:rsidP="004F232F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7C5FBB8F" w14:textId="77777777" w:rsidR="004F232F" w:rsidRDefault="004F232F" w:rsidP="004F232F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7FAB58A7" w14:textId="77777777" w:rsidR="004F232F" w:rsidRDefault="004F232F" w:rsidP="004F232F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6B74FAAC" w14:textId="77777777" w:rsidR="004F232F" w:rsidRDefault="004F232F" w:rsidP="004F232F">
      <w:pPr>
        <w:pStyle w:val="EX"/>
      </w:pPr>
      <w:r>
        <w:t>[28]</w:t>
      </w:r>
      <w:r>
        <w:tab/>
        <w:t>ITU-T Recommendation X.690 (11/2008): "ASN.1 encoding rules: Specification of Basic Encoding Rules (BER), Canonical Encoding Rules (CER) and Distinguished Encoding Rules (DER)"</w:t>
      </w:r>
      <w:r w:rsidRPr="00296EE1">
        <w:t>.</w:t>
      </w:r>
    </w:p>
    <w:p w14:paraId="01C18A01" w14:textId="77777777" w:rsidR="004F232F" w:rsidRDefault="004F232F" w:rsidP="004F232F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78D80307" w14:textId="77777777" w:rsidR="004F232F" w:rsidRDefault="004F232F" w:rsidP="004F232F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11F92C5E" w14:textId="77777777" w:rsidR="004F232F" w:rsidRDefault="004F232F" w:rsidP="004F232F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1F27D044" w14:textId="77777777" w:rsidR="004F232F" w:rsidRDefault="004F232F" w:rsidP="004F232F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556D8A6E" w14:textId="77777777" w:rsidR="004F232F" w:rsidRDefault="004F232F" w:rsidP="004F232F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666493F9" w14:textId="77777777" w:rsidR="004F232F" w:rsidRDefault="004F232F" w:rsidP="004F232F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3B8D9485" w14:textId="77777777" w:rsidR="004F232F" w:rsidRPr="001F484B" w:rsidRDefault="004F232F" w:rsidP="004F232F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41877CB8" w14:textId="77777777" w:rsidR="004F232F" w:rsidRDefault="004F232F" w:rsidP="004F232F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05C886D9" w14:textId="77777777" w:rsidR="004F232F" w:rsidRDefault="004F232F" w:rsidP="004F232F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78E9EACD" w14:textId="77777777" w:rsidR="004F232F" w:rsidRDefault="004F232F" w:rsidP="004F232F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40E1AE9D" w14:textId="77777777" w:rsidR="004F232F" w:rsidRPr="00C936BD" w:rsidRDefault="004F232F" w:rsidP="004F232F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2CF4857E" w14:textId="77777777" w:rsidR="004F232F" w:rsidRPr="00A021FC" w:rsidRDefault="004F232F" w:rsidP="004F232F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3BB1FF0D" w14:textId="77777777" w:rsidR="004F232F" w:rsidRPr="00162341" w:rsidRDefault="004F232F" w:rsidP="004F232F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36926C1E" w14:textId="77777777" w:rsidR="004F232F" w:rsidRPr="00776EED" w:rsidRDefault="004F232F" w:rsidP="004F232F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2A4A7EEF" w14:textId="77777777" w:rsidR="004F232F" w:rsidRPr="00687ED5" w:rsidRDefault="004F232F" w:rsidP="004F232F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06F46DF8" w14:textId="77777777" w:rsidR="004F232F" w:rsidRPr="00310341" w:rsidRDefault="004F232F" w:rsidP="004F232F">
      <w:pPr>
        <w:pStyle w:val="EX"/>
      </w:pPr>
      <w:r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6A2B8015" w14:textId="77777777" w:rsidR="004F232F" w:rsidRDefault="004F232F" w:rsidP="004F232F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E5AF79F" w:rsidR="007C6AC1" w:rsidRDefault="007C6AC1" w:rsidP="004F232F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41730DE3" w14:textId="77777777" w:rsidR="00E02634" w:rsidRPr="00013299" w:rsidRDefault="00E02634" w:rsidP="00E02634">
      <w:pPr>
        <w:pStyle w:val="EX"/>
      </w:pPr>
      <w:r w:rsidRPr="00013299">
        <w:t>[47]</w:t>
      </w:r>
      <w:r w:rsidRPr="00013299">
        <w:tab/>
        <w:t>IETF RFC 4573: "MIME Type Registration for RTP Payload Format for H.224".</w:t>
      </w:r>
    </w:p>
    <w:p w14:paraId="75E89607" w14:textId="77777777" w:rsidR="00E02634" w:rsidRPr="00013299" w:rsidRDefault="00E02634" w:rsidP="00E02634">
      <w:pPr>
        <w:pStyle w:val="EX"/>
      </w:pPr>
      <w:r w:rsidRPr="00013299">
        <w:t>[48]</w:t>
      </w:r>
      <w:r w:rsidRPr="00013299">
        <w:tab/>
        <w:t>ITU-T Recommendation H.224 (01/2005): "A real time control protocol for simplex applications using the H.221 LSD/HSD/MLP channels".</w:t>
      </w:r>
    </w:p>
    <w:p w14:paraId="76D07F34" w14:textId="77777777" w:rsidR="00E02634" w:rsidRPr="00013299" w:rsidRDefault="00E02634" w:rsidP="00E02634">
      <w:pPr>
        <w:pStyle w:val="EX"/>
      </w:pPr>
      <w:r w:rsidRPr="00013299">
        <w:t>[49]</w:t>
      </w:r>
      <w:r w:rsidRPr="00013299">
        <w:tab/>
        <w:t>ITU-T Recommendation H.281 (11/1994): "A far end camera control protocol for videoconferences using H.224".</w:t>
      </w:r>
    </w:p>
    <w:p w14:paraId="37ACE70D" w14:textId="77777777" w:rsidR="00E02634" w:rsidRPr="00013299" w:rsidRDefault="00E02634" w:rsidP="00E02634">
      <w:pPr>
        <w:pStyle w:val="EX"/>
      </w:pPr>
      <w:r w:rsidRPr="00013299">
        <w:t>[50]</w:t>
      </w:r>
      <w:r w:rsidRPr="00013299">
        <w:tab/>
        <w:t>IETF RFC 5939: "Session Description Protocol (SDP) Capability Negotiation".</w:t>
      </w:r>
    </w:p>
    <w:p w14:paraId="7F28AC9E" w14:textId="77777777" w:rsidR="00E02634" w:rsidRPr="00013299" w:rsidRDefault="00E02634" w:rsidP="00E02634">
      <w:pPr>
        <w:pStyle w:val="EX"/>
      </w:pPr>
      <w:r w:rsidRPr="00013299">
        <w:t>[51]</w:t>
      </w:r>
      <w:r w:rsidRPr="00013299">
        <w:tab/>
        <w:t>ITU-T Recommendation H.248.</w:t>
      </w:r>
      <w:r w:rsidRPr="00013299">
        <w:rPr>
          <w:rFonts w:hint="eastAsia"/>
          <w:lang w:eastAsia="zh-CN"/>
        </w:rPr>
        <w:t>80</w:t>
      </w:r>
      <w:r w:rsidRPr="00013299">
        <w:t> (</w:t>
      </w:r>
      <w:r w:rsidRPr="00013299">
        <w:rPr>
          <w:rFonts w:hint="eastAsia"/>
          <w:noProof/>
          <w:lang w:val="en-US" w:eastAsia="zh-CN"/>
        </w:rPr>
        <w:t>01</w:t>
      </w:r>
      <w:r w:rsidRPr="00013299">
        <w:t>/201</w:t>
      </w:r>
      <w:r w:rsidRPr="00013299">
        <w:rPr>
          <w:rFonts w:hint="eastAsia"/>
          <w:lang w:eastAsia="zh-CN"/>
        </w:rPr>
        <w:t>4</w:t>
      </w:r>
      <w:r w:rsidRPr="00013299">
        <w:t>): "Gateway control protocol: Usage of the revised SDP offer/answer model with ITU-T H.248".</w:t>
      </w:r>
    </w:p>
    <w:p w14:paraId="567333DD" w14:textId="77777777" w:rsidR="00E02634" w:rsidRPr="00013299" w:rsidRDefault="00E02634" w:rsidP="00E02634">
      <w:pPr>
        <w:pStyle w:val="EX"/>
      </w:pPr>
      <w:r w:rsidRPr="00013299">
        <w:rPr>
          <w:rFonts w:eastAsia="MS Mincho"/>
          <w:lang w:val="en-US"/>
        </w:rPr>
        <w:t>[52]</w:t>
      </w:r>
      <w:r w:rsidRPr="00013299">
        <w:rPr>
          <w:rFonts w:eastAsia="MS Mincho"/>
          <w:lang w:val="en-US"/>
        </w:rPr>
        <w:tab/>
      </w:r>
      <w:r w:rsidRPr="00013299">
        <w:t>ITU-T Recommendation H.248.88 (01/2014): "Gateway control protocol: RTP topology dependent RTCP handling by ITU-T H.248 media gateways with IP terminations".</w:t>
      </w:r>
    </w:p>
    <w:p w14:paraId="1C9998E7" w14:textId="77777777" w:rsidR="00E02634" w:rsidRPr="00013299" w:rsidRDefault="00E02634" w:rsidP="00E02634">
      <w:pPr>
        <w:pStyle w:val="EX"/>
      </w:pPr>
      <w:r w:rsidRPr="00013299">
        <w:t>[53]</w:t>
      </w:r>
      <w:r w:rsidRPr="00013299">
        <w:tab/>
        <w:t>IETF RFC 5104: "Codec Control Messages in the RTP Audio-Visual Profile with Feedback (AVPF)".</w:t>
      </w:r>
    </w:p>
    <w:p w14:paraId="4B8B93CF" w14:textId="77777777" w:rsidR="00E02634" w:rsidRPr="00013299" w:rsidRDefault="00E02634" w:rsidP="00E02634">
      <w:pPr>
        <w:pStyle w:val="EX"/>
      </w:pPr>
      <w:r w:rsidRPr="00013299">
        <w:t>[54]</w:t>
      </w:r>
      <w:r w:rsidRPr="00013299">
        <w:tab/>
        <w:t>IETF RFC 7728: "RTP Stream Pause and Resume".</w:t>
      </w:r>
    </w:p>
    <w:p w14:paraId="70040D2D" w14:textId="77777777" w:rsidR="006811E0" w:rsidRPr="00E02634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308F3" w14:textId="77777777" w:rsidR="008831B8" w:rsidRDefault="008831B8">
      <w:r>
        <w:separator/>
      </w:r>
    </w:p>
  </w:endnote>
  <w:endnote w:type="continuationSeparator" w:id="0">
    <w:p w14:paraId="1B949F74" w14:textId="77777777" w:rsidR="008831B8" w:rsidRDefault="0088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01979" w14:textId="77777777" w:rsidR="008831B8" w:rsidRDefault="008831B8">
      <w:r>
        <w:separator/>
      </w:r>
    </w:p>
  </w:footnote>
  <w:footnote w:type="continuationSeparator" w:id="0">
    <w:p w14:paraId="58A82223" w14:textId="77777777" w:rsidR="008831B8" w:rsidRDefault="00883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4F232F"/>
    <w:rsid w:val="00511EE6"/>
    <w:rsid w:val="005141D9"/>
    <w:rsid w:val="0051580D"/>
    <w:rsid w:val="0053157A"/>
    <w:rsid w:val="005327E7"/>
    <w:rsid w:val="00540B7F"/>
    <w:rsid w:val="00547111"/>
    <w:rsid w:val="00565647"/>
    <w:rsid w:val="00565CB3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240FD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31B8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C1DD2"/>
    <w:rsid w:val="009D09D1"/>
    <w:rsid w:val="009D6230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B7B2A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02634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9B89E-CB46-4B5A-8EAD-6B6AC2F1B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1566</Words>
  <Characters>7913</Characters>
  <Application>Microsoft Office Word</Application>
  <DocSecurity>0</DocSecurity>
  <Lines>719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Huawei-r2</cp:lastModifiedBy>
  <cp:revision>3</cp:revision>
  <cp:lastPrinted>1899-12-31T23:00:00Z</cp:lastPrinted>
  <dcterms:created xsi:type="dcterms:W3CDTF">2024-08-22T06:43:00Z</dcterms:created>
  <dcterms:modified xsi:type="dcterms:W3CDTF">2024-08-22T06:43:00Z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(3)8GL2ZBnHiimEOtoO7thJT+ENiXaU0NCA0n91BtWqLd9r/iFt7VgK29kBrFw4bqLLbHR9Dwsk
nt91JCZuKpsJzymRJQY7AjSWG5+BrAtz2tQrXqy7Orrsxi2VImQLVKir1yGBcQn2DED1aozt
XUVHA15/s0Di4NFcrsF/ar85NYWBW4NrL46RZg77yDCzoXT1Vy21JGOdKNktsY7MgbcpIoea
AqVok1zcSp1OHC/CHH</vt:lpwstr>
  </property>
  <property fmtid="{D5CDD505-2E9C-101B-9397-08002B2CF9AE}" pid="23" name="_2015_ms_pID_7253431">
    <vt:lpwstr>7AnARPKvm6pZLrm/t44HX0WKAuQzUB4UO94j0fATeczeeeK8BD0EZw
mJ0FhAfLBBNxUlowil1ynlacU6yS8VKFG+vsrheEP4bqdvVZ/4epJPxOFjUmKr59bJ5fxPl5
2IUrWexdKyJGJIOMd7/97R5szN8YgnVcRj0M6KfqbWUrnbMr/TtPiatpQe2ZNCnGKGQ+f26/
SkMjnDqQqvZk1gtyCpqvu/ZlTwc24bzxz+WP</vt:lpwstr>
  </property>
  <property fmtid="{D5CDD505-2E9C-101B-9397-08002B2CF9AE}" pid="24" name="_2015_ms_pID_7253432">
    <vt:lpwstr>kbxsb844m8IoxkLHBzAJwx0=</vt:lpwstr>
  </property>
</Properties>
</file>